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B3" w:rsidRPr="00131990" w:rsidRDefault="00133410" w:rsidP="00801D05">
      <w:pPr>
        <w:pStyle w:val="Style3"/>
        <w:widowControl/>
        <w:spacing w:before="106"/>
        <w:jc w:val="center"/>
        <w:rPr>
          <w:rStyle w:val="FontStyle15"/>
        </w:rPr>
      </w:pPr>
      <w:r>
        <w:rPr>
          <w:rStyle w:val="FontStyle15"/>
        </w:rPr>
        <w:t>ИЗВЕЩЕНИЕ О ПРОВЕДЕНИИ ОТБОРА</w:t>
      </w:r>
      <w:r w:rsidR="00DE22A2" w:rsidRPr="00131990">
        <w:rPr>
          <w:rStyle w:val="FontStyle15"/>
        </w:rPr>
        <w:t xml:space="preserve"> </w:t>
      </w:r>
    </w:p>
    <w:p w:rsidR="00DE22A2" w:rsidRPr="00925EDE" w:rsidRDefault="00DE22A2" w:rsidP="00801D05">
      <w:pPr>
        <w:pStyle w:val="Style3"/>
        <w:widowControl/>
        <w:spacing w:before="106"/>
        <w:jc w:val="center"/>
        <w:rPr>
          <w:rStyle w:val="FontStyle15"/>
        </w:rPr>
      </w:pPr>
      <w:r w:rsidRPr="00741384">
        <w:rPr>
          <w:rStyle w:val="FontStyle15"/>
        </w:rPr>
        <w:t xml:space="preserve">от </w:t>
      </w:r>
      <w:r w:rsidR="00763316">
        <w:rPr>
          <w:rStyle w:val="FontStyle15"/>
        </w:rPr>
        <w:t>31</w:t>
      </w:r>
      <w:r w:rsidRPr="00741384">
        <w:rPr>
          <w:rStyle w:val="FontStyle15"/>
        </w:rPr>
        <w:t>.</w:t>
      </w:r>
      <w:r w:rsidRPr="00131990">
        <w:rPr>
          <w:rStyle w:val="FontStyle15"/>
        </w:rPr>
        <w:t>0</w:t>
      </w:r>
      <w:r w:rsidR="00381640">
        <w:rPr>
          <w:rStyle w:val="FontStyle15"/>
        </w:rPr>
        <w:t>3</w:t>
      </w:r>
      <w:r w:rsidRPr="00741384">
        <w:rPr>
          <w:rStyle w:val="FontStyle15"/>
        </w:rPr>
        <w:t>.</w:t>
      </w:r>
      <w:r w:rsidRPr="00131990">
        <w:rPr>
          <w:rStyle w:val="FontStyle15"/>
        </w:rPr>
        <w:t>20</w:t>
      </w:r>
      <w:r w:rsidR="0045399A">
        <w:rPr>
          <w:rStyle w:val="FontStyle15"/>
        </w:rPr>
        <w:t>2</w:t>
      </w:r>
      <w:r w:rsidR="00763316">
        <w:rPr>
          <w:rStyle w:val="FontStyle15"/>
        </w:rPr>
        <w:t>6</w:t>
      </w:r>
    </w:p>
    <w:p w:rsidR="005914D3" w:rsidRDefault="005914D3" w:rsidP="00801D05">
      <w:pPr>
        <w:pStyle w:val="Style3"/>
        <w:widowControl/>
        <w:spacing w:before="106"/>
        <w:jc w:val="center"/>
        <w:rPr>
          <w:rStyle w:val="FontStyle15"/>
        </w:rPr>
      </w:pPr>
    </w:p>
    <w:p w:rsidR="004E3FB3" w:rsidRPr="00F26FC0" w:rsidRDefault="006B57B0" w:rsidP="00F26FC0">
      <w:pPr>
        <w:pStyle w:val="Style3"/>
        <w:widowControl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26FC0">
        <w:rPr>
          <w:rStyle w:val="FontStyle15"/>
          <w:b w:val="0"/>
          <w:sz w:val="28"/>
          <w:szCs w:val="28"/>
        </w:rPr>
        <w:t xml:space="preserve">Министерство строительства, архитектуры и </w:t>
      </w:r>
      <w:r w:rsidR="002359BC" w:rsidRPr="00F26FC0">
        <w:rPr>
          <w:rStyle w:val="FontStyle15"/>
          <w:b w:val="0"/>
          <w:sz w:val="28"/>
          <w:szCs w:val="28"/>
        </w:rPr>
        <w:t>жилищно-</w:t>
      </w:r>
      <w:r w:rsidRPr="00F26FC0">
        <w:rPr>
          <w:rStyle w:val="FontStyle15"/>
          <w:b w:val="0"/>
          <w:sz w:val="28"/>
          <w:szCs w:val="28"/>
        </w:rPr>
        <w:t>коммунальног</w:t>
      </w:r>
      <w:r w:rsidR="002359BC" w:rsidRPr="00F26FC0">
        <w:rPr>
          <w:rStyle w:val="FontStyle15"/>
          <w:b w:val="0"/>
          <w:sz w:val="28"/>
          <w:szCs w:val="28"/>
        </w:rPr>
        <w:t>о</w:t>
      </w:r>
      <w:r w:rsidRPr="00F26FC0">
        <w:rPr>
          <w:rStyle w:val="FontStyle15"/>
          <w:b w:val="0"/>
          <w:sz w:val="28"/>
          <w:szCs w:val="28"/>
        </w:rPr>
        <w:t xml:space="preserve"> хозяйства Республики Татарстан</w:t>
      </w:r>
      <w:r w:rsidR="007728FB" w:rsidRPr="00F26FC0">
        <w:rPr>
          <w:rStyle w:val="FontStyle15"/>
          <w:b w:val="0"/>
          <w:sz w:val="28"/>
          <w:szCs w:val="28"/>
        </w:rPr>
        <w:t xml:space="preserve"> </w:t>
      </w:r>
      <w:r w:rsidR="00864C29" w:rsidRPr="00F26FC0">
        <w:rPr>
          <w:rStyle w:val="FontStyle15"/>
          <w:b w:val="0"/>
          <w:sz w:val="28"/>
          <w:szCs w:val="28"/>
        </w:rPr>
        <w:t>(далее –</w:t>
      </w:r>
      <w:r w:rsidR="00D87F6E" w:rsidRPr="00F26FC0">
        <w:rPr>
          <w:rStyle w:val="FontStyle15"/>
          <w:b w:val="0"/>
          <w:sz w:val="28"/>
          <w:szCs w:val="28"/>
        </w:rPr>
        <w:t xml:space="preserve"> </w:t>
      </w:r>
      <w:r w:rsidR="00864C29" w:rsidRPr="00F26FC0">
        <w:rPr>
          <w:rStyle w:val="FontStyle15"/>
          <w:b w:val="0"/>
          <w:sz w:val="28"/>
          <w:szCs w:val="28"/>
        </w:rPr>
        <w:t xml:space="preserve">Министерство) </w:t>
      </w:r>
      <w:r w:rsidR="00133410" w:rsidRPr="00F26FC0">
        <w:rPr>
          <w:sz w:val="28"/>
          <w:szCs w:val="28"/>
        </w:rPr>
        <w:t>приглашает к участию в отборе:</w:t>
      </w:r>
    </w:p>
    <w:p w:rsidR="00801D05" w:rsidRPr="00F26FC0" w:rsidRDefault="00801D05" w:rsidP="00F26FC0">
      <w:pPr>
        <w:pStyle w:val="Style8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4E3FB3" w:rsidRPr="00F26FC0" w:rsidRDefault="00133410" w:rsidP="00F26FC0">
      <w:pPr>
        <w:pStyle w:val="Style8"/>
        <w:widowControl/>
        <w:spacing w:line="276" w:lineRule="auto"/>
        <w:ind w:firstLine="709"/>
        <w:jc w:val="both"/>
        <w:rPr>
          <w:sz w:val="28"/>
          <w:szCs w:val="28"/>
        </w:rPr>
      </w:pPr>
      <w:r w:rsidRPr="00F26FC0">
        <w:rPr>
          <w:b/>
          <w:sz w:val="28"/>
          <w:szCs w:val="28"/>
        </w:rPr>
        <w:t>Предмет отбора:</w:t>
      </w:r>
      <w:r w:rsidRPr="00F26FC0">
        <w:rPr>
          <w:sz w:val="28"/>
          <w:szCs w:val="28"/>
        </w:rPr>
        <w:t xml:space="preserve"> </w:t>
      </w:r>
      <w:r w:rsidR="00306FD9" w:rsidRPr="00F26FC0">
        <w:rPr>
          <w:sz w:val="28"/>
          <w:szCs w:val="28"/>
        </w:rPr>
        <w:t>отбор</w:t>
      </w:r>
      <w:r w:rsidR="00283F1F" w:rsidRPr="00F26FC0">
        <w:rPr>
          <w:sz w:val="28"/>
          <w:szCs w:val="28"/>
        </w:rPr>
        <w:t xml:space="preserve"> аудиторской организации </w:t>
      </w:r>
      <w:r w:rsidR="007115A4" w:rsidRPr="00F26FC0">
        <w:rPr>
          <w:sz w:val="28"/>
          <w:szCs w:val="28"/>
        </w:rPr>
        <w:t xml:space="preserve">(аудитора) для проведения </w:t>
      </w:r>
      <w:r w:rsidR="00306FD9" w:rsidRPr="00F26FC0">
        <w:rPr>
          <w:sz w:val="28"/>
          <w:szCs w:val="28"/>
        </w:rPr>
        <w:t xml:space="preserve">обязательного ежегодного аудита </w:t>
      </w:r>
      <w:r w:rsidR="007115A4" w:rsidRPr="00F26FC0">
        <w:rPr>
          <w:sz w:val="28"/>
          <w:szCs w:val="28"/>
        </w:rPr>
        <w:t>бухгалтерской (финансовой) отчетности некоммерческой организации «Фонд жилищно-коммунального хозяйства Республики Татарстан»</w:t>
      </w:r>
      <w:r w:rsidR="00306FD9" w:rsidRPr="00F26FC0">
        <w:rPr>
          <w:sz w:val="28"/>
          <w:szCs w:val="28"/>
        </w:rPr>
        <w:t>, проводится в форме открытого конкурса.</w:t>
      </w:r>
    </w:p>
    <w:p w:rsidR="00CA685A" w:rsidRPr="00F26FC0" w:rsidRDefault="00970DC1" w:rsidP="00F26FC0">
      <w:pPr>
        <w:pStyle w:val="Style3"/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 w:rsidRPr="00F26FC0">
        <w:rPr>
          <w:b/>
          <w:bCs/>
          <w:sz w:val="28"/>
          <w:szCs w:val="28"/>
        </w:rPr>
        <w:t>Организатор конкурса</w:t>
      </w:r>
      <w:r w:rsidR="00CA685A" w:rsidRPr="00F26FC0">
        <w:rPr>
          <w:b/>
          <w:bCs/>
          <w:sz w:val="28"/>
          <w:szCs w:val="28"/>
        </w:rPr>
        <w:t xml:space="preserve">: </w:t>
      </w:r>
      <w:r w:rsidR="007C6ADE" w:rsidRPr="00F26FC0">
        <w:rPr>
          <w:bCs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9F4CDF" w:rsidRPr="00F26FC0">
        <w:rPr>
          <w:bCs/>
          <w:sz w:val="28"/>
          <w:szCs w:val="28"/>
        </w:rPr>
        <w:t>.</w:t>
      </w:r>
    </w:p>
    <w:p w:rsidR="00864C29" w:rsidRPr="00F26FC0" w:rsidRDefault="00CA685A" w:rsidP="00F26FC0">
      <w:pPr>
        <w:pStyle w:val="Style10"/>
        <w:widowControl/>
        <w:tabs>
          <w:tab w:val="left" w:leader="underscore" w:pos="10042"/>
        </w:tabs>
        <w:spacing w:line="276" w:lineRule="auto"/>
        <w:ind w:firstLine="709"/>
        <w:jc w:val="both"/>
        <w:rPr>
          <w:sz w:val="28"/>
          <w:szCs w:val="28"/>
        </w:rPr>
      </w:pPr>
      <w:r w:rsidRPr="00F26FC0">
        <w:rPr>
          <w:b/>
          <w:bCs/>
          <w:sz w:val="28"/>
          <w:szCs w:val="28"/>
        </w:rPr>
        <w:t>Почтовый адрес</w:t>
      </w:r>
      <w:r w:rsidR="00864C29" w:rsidRPr="00F26FC0">
        <w:rPr>
          <w:b/>
          <w:bCs/>
          <w:sz w:val="28"/>
          <w:szCs w:val="28"/>
        </w:rPr>
        <w:t>,</w:t>
      </w:r>
      <w:r w:rsidRPr="00F26FC0">
        <w:rPr>
          <w:b/>
          <w:bCs/>
          <w:sz w:val="28"/>
          <w:szCs w:val="28"/>
        </w:rPr>
        <w:t xml:space="preserve"> место нахождени</w:t>
      </w:r>
      <w:r w:rsidR="00864C29" w:rsidRPr="00F26FC0">
        <w:rPr>
          <w:b/>
          <w:bCs/>
          <w:sz w:val="28"/>
          <w:szCs w:val="28"/>
        </w:rPr>
        <w:t>я</w:t>
      </w:r>
      <w:r w:rsidRPr="00F26FC0">
        <w:rPr>
          <w:b/>
          <w:bCs/>
          <w:sz w:val="28"/>
          <w:szCs w:val="28"/>
        </w:rPr>
        <w:t xml:space="preserve"> </w:t>
      </w:r>
      <w:r w:rsidR="00970DC1" w:rsidRPr="00F26FC0">
        <w:rPr>
          <w:b/>
          <w:sz w:val="28"/>
          <w:szCs w:val="28"/>
        </w:rPr>
        <w:t>организатора</w:t>
      </w:r>
      <w:r w:rsidR="004B1FA0" w:rsidRPr="00F26FC0">
        <w:rPr>
          <w:b/>
          <w:sz w:val="28"/>
          <w:szCs w:val="28"/>
        </w:rPr>
        <w:t xml:space="preserve"> </w:t>
      </w:r>
      <w:r w:rsidR="00970DC1" w:rsidRPr="00F26FC0">
        <w:rPr>
          <w:b/>
          <w:sz w:val="28"/>
          <w:szCs w:val="28"/>
        </w:rPr>
        <w:t>конкурса</w:t>
      </w:r>
      <w:r w:rsidRPr="00F26FC0">
        <w:rPr>
          <w:sz w:val="28"/>
          <w:szCs w:val="28"/>
        </w:rPr>
        <w:t xml:space="preserve">: </w:t>
      </w:r>
    </w:p>
    <w:p w:rsidR="002D5174" w:rsidRPr="00F26FC0" w:rsidRDefault="008B50DB" w:rsidP="00F26FC0">
      <w:pPr>
        <w:pStyle w:val="Style10"/>
        <w:widowControl/>
        <w:tabs>
          <w:tab w:val="left" w:leader="underscore" w:pos="10042"/>
        </w:tabs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F26FC0">
        <w:rPr>
          <w:sz w:val="28"/>
          <w:szCs w:val="28"/>
        </w:rPr>
        <w:t>420111,</w:t>
      </w:r>
      <w:r w:rsidR="00864C29" w:rsidRPr="00F26FC0">
        <w:rPr>
          <w:sz w:val="28"/>
          <w:szCs w:val="28"/>
        </w:rPr>
        <w:t xml:space="preserve"> </w:t>
      </w:r>
      <w:r w:rsidR="00CA685A" w:rsidRPr="00F26FC0">
        <w:rPr>
          <w:sz w:val="28"/>
          <w:szCs w:val="28"/>
        </w:rPr>
        <w:t xml:space="preserve">г. Казань, ул. </w:t>
      </w:r>
      <w:r w:rsidR="00C94BEE" w:rsidRPr="00F26FC0">
        <w:rPr>
          <w:sz w:val="28"/>
          <w:szCs w:val="28"/>
        </w:rPr>
        <w:t>Дзержинского</w:t>
      </w:r>
      <w:r w:rsidR="00CA685A" w:rsidRPr="00F26FC0">
        <w:rPr>
          <w:sz w:val="28"/>
          <w:szCs w:val="28"/>
        </w:rPr>
        <w:t>, д.</w:t>
      </w:r>
      <w:r w:rsidR="00C94BEE" w:rsidRPr="00F26FC0">
        <w:rPr>
          <w:sz w:val="28"/>
          <w:szCs w:val="28"/>
        </w:rPr>
        <w:t>10</w:t>
      </w:r>
      <w:r w:rsidR="00CA685A" w:rsidRPr="00F26FC0">
        <w:rPr>
          <w:sz w:val="28"/>
          <w:szCs w:val="28"/>
        </w:rPr>
        <w:t>; </w:t>
      </w:r>
      <w:r w:rsidR="00C94BEE" w:rsidRPr="00F26FC0">
        <w:rPr>
          <w:sz w:val="28"/>
          <w:szCs w:val="28"/>
        </w:rPr>
        <w:t xml:space="preserve">тел. </w:t>
      </w:r>
      <w:r w:rsidR="00C94BEE" w:rsidRPr="00F26FC0">
        <w:rPr>
          <w:color w:val="000000" w:themeColor="text1"/>
          <w:sz w:val="28"/>
          <w:szCs w:val="28"/>
          <w:lang w:val="en-US"/>
        </w:rPr>
        <w:t>(843)2</w:t>
      </w:r>
      <w:r w:rsidR="00D00E11" w:rsidRPr="00F26FC0">
        <w:rPr>
          <w:color w:val="000000" w:themeColor="text1"/>
          <w:sz w:val="28"/>
          <w:szCs w:val="28"/>
          <w:lang w:val="en-US"/>
        </w:rPr>
        <w:t xml:space="preserve">31-14-01, </w:t>
      </w:r>
      <w:r w:rsidR="00D00E11" w:rsidRPr="00F26FC0">
        <w:rPr>
          <w:color w:val="000000" w:themeColor="text1"/>
          <w:sz w:val="28"/>
          <w:szCs w:val="28"/>
        </w:rPr>
        <w:t>факс</w:t>
      </w:r>
      <w:r w:rsidR="00D00E11" w:rsidRPr="00F26FC0">
        <w:rPr>
          <w:color w:val="000000" w:themeColor="text1"/>
          <w:sz w:val="28"/>
          <w:szCs w:val="28"/>
          <w:lang w:val="en-US"/>
        </w:rPr>
        <w:t xml:space="preserve"> (843)231-15-55, </w:t>
      </w:r>
      <w:r w:rsidR="00C94BEE" w:rsidRPr="00F26FC0">
        <w:rPr>
          <w:sz w:val="28"/>
          <w:szCs w:val="28"/>
          <w:lang w:val="en-US"/>
        </w:rPr>
        <w:t>e-mail: ms</w:t>
      </w:r>
      <w:r w:rsidR="00C94BEE" w:rsidRPr="00F26FC0">
        <w:rPr>
          <w:sz w:val="28"/>
          <w:szCs w:val="28"/>
        </w:rPr>
        <w:t>а</w:t>
      </w:r>
      <w:r w:rsidR="00C94BEE" w:rsidRPr="00F26FC0">
        <w:rPr>
          <w:sz w:val="28"/>
          <w:szCs w:val="28"/>
          <w:lang w:val="en-US"/>
        </w:rPr>
        <w:t xml:space="preserve">gkh@tatar.ru, </w:t>
      </w:r>
      <w:hyperlink r:id="rId7" w:history="1">
        <w:r w:rsidR="002D5174" w:rsidRPr="00F26FC0">
          <w:rPr>
            <w:rStyle w:val="a6"/>
            <w:sz w:val="28"/>
            <w:szCs w:val="28"/>
            <w:lang w:val="en-US"/>
          </w:rPr>
          <w:t>www.minstroy.tatarstan.ru</w:t>
        </w:r>
      </w:hyperlink>
      <w:r w:rsidR="002D5174" w:rsidRPr="00F26FC0">
        <w:rPr>
          <w:sz w:val="28"/>
          <w:szCs w:val="28"/>
          <w:lang w:val="en-US"/>
        </w:rPr>
        <w:t>.</w:t>
      </w:r>
      <w:r w:rsidR="00C94BEE" w:rsidRPr="00F26FC0">
        <w:rPr>
          <w:sz w:val="28"/>
          <w:szCs w:val="28"/>
          <w:lang w:val="en-US"/>
        </w:rPr>
        <w:t xml:space="preserve"> </w:t>
      </w:r>
    </w:p>
    <w:p w:rsidR="002D5174" w:rsidRPr="00F26FC0" w:rsidRDefault="002D5174" w:rsidP="00F26FC0">
      <w:pPr>
        <w:pStyle w:val="Style10"/>
        <w:widowControl/>
        <w:tabs>
          <w:tab w:val="left" w:leader="underscore" w:pos="10042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b/>
          <w:sz w:val="28"/>
          <w:szCs w:val="28"/>
          <w:lang w:eastAsia="en-US"/>
        </w:rPr>
        <w:t>Ответственное должностное лицо</w:t>
      </w:r>
      <w:r w:rsidR="00864C29" w:rsidRPr="00F26FC0">
        <w:rPr>
          <w:rFonts w:eastAsiaTheme="minorHAnsi"/>
          <w:b/>
          <w:sz w:val="28"/>
          <w:szCs w:val="28"/>
          <w:lang w:eastAsia="en-US"/>
        </w:rPr>
        <w:t xml:space="preserve"> организатора конкурса</w:t>
      </w:r>
      <w:r w:rsidRPr="00F26FC0">
        <w:rPr>
          <w:rFonts w:eastAsiaTheme="minorHAnsi"/>
          <w:sz w:val="28"/>
          <w:szCs w:val="28"/>
          <w:lang w:eastAsia="en-US"/>
        </w:rPr>
        <w:t>:</w:t>
      </w:r>
      <w:r w:rsidRPr="00F26FC0">
        <w:rPr>
          <w:sz w:val="28"/>
          <w:szCs w:val="28"/>
        </w:rPr>
        <w:t xml:space="preserve"> </w:t>
      </w:r>
      <w:r w:rsidRPr="00F26FC0">
        <w:rPr>
          <w:rFonts w:eastAsiaTheme="minorHAnsi"/>
          <w:sz w:val="28"/>
          <w:szCs w:val="28"/>
          <w:lang w:eastAsia="en-US"/>
        </w:rPr>
        <w:t>начальник</w:t>
      </w:r>
      <w:r w:rsidR="00EB121D" w:rsidRPr="00F26FC0">
        <w:rPr>
          <w:rFonts w:eastAsiaTheme="minorHAnsi"/>
          <w:sz w:val="28"/>
          <w:szCs w:val="28"/>
          <w:lang w:eastAsia="en-US"/>
        </w:rPr>
        <w:t xml:space="preserve"> отдела</w:t>
      </w:r>
      <w:r w:rsidRPr="00F26FC0">
        <w:rPr>
          <w:rFonts w:eastAsiaTheme="minorHAnsi"/>
          <w:sz w:val="28"/>
          <w:szCs w:val="28"/>
          <w:lang w:eastAsia="en-US"/>
        </w:rPr>
        <w:t xml:space="preserve"> </w:t>
      </w:r>
      <w:r w:rsidR="00F71764" w:rsidRPr="00F26FC0">
        <w:rPr>
          <w:sz w:val="28"/>
          <w:szCs w:val="28"/>
        </w:rPr>
        <w:t xml:space="preserve">реализации программ капитального ремонта </w:t>
      </w:r>
      <w:r w:rsidR="00970184">
        <w:rPr>
          <w:rFonts w:eastAsiaTheme="minorHAnsi"/>
          <w:sz w:val="28"/>
          <w:szCs w:val="28"/>
          <w:lang w:eastAsia="en-US"/>
        </w:rPr>
        <w:t xml:space="preserve">жилищного фонда </w:t>
      </w:r>
      <w:r w:rsidR="00EB121D" w:rsidRPr="00F26FC0">
        <w:rPr>
          <w:rFonts w:eastAsiaTheme="minorHAnsi"/>
          <w:sz w:val="28"/>
          <w:szCs w:val="28"/>
          <w:lang w:eastAsia="en-US"/>
        </w:rPr>
        <w:t>М</w:t>
      </w:r>
      <w:r w:rsidRPr="00F26FC0">
        <w:rPr>
          <w:rFonts w:eastAsiaTheme="minorHAnsi"/>
          <w:sz w:val="28"/>
          <w:szCs w:val="28"/>
          <w:lang w:eastAsia="en-US"/>
        </w:rPr>
        <w:t>инистерства</w:t>
      </w:r>
      <w:r w:rsidR="00864C29" w:rsidRPr="00F26FC0">
        <w:rPr>
          <w:rFonts w:eastAsiaTheme="minorHAnsi"/>
          <w:sz w:val="28"/>
          <w:szCs w:val="28"/>
          <w:lang w:eastAsia="en-US"/>
        </w:rPr>
        <w:t xml:space="preserve"> Алиакберова Милеуша Тимершаевна</w:t>
      </w:r>
      <w:r w:rsidRPr="00F26FC0">
        <w:rPr>
          <w:rFonts w:eastAsiaTheme="minorHAnsi"/>
          <w:sz w:val="28"/>
          <w:szCs w:val="28"/>
          <w:lang w:eastAsia="en-US"/>
        </w:rPr>
        <w:t>, тел.: (843)231-15-06,</w:t>
      </w:r>
      <w:r w:rsidR="00970184">
        <w:rPr>
          <w:rFonts w:eastAsiaTheme="minorHAnsi"/>
          <w:sz w:val="28"/>
          <w:szCs w:val="28"/>
          <w:lang w:eastAsia="en-US"/>
        </w:rPr>
        <w:br/>
      </w:r>
      <w:r w:rsidRPr="00F26FC0">
        <w:rPr>
          <w:rFonts w:eastAsiaTheme="minorHAnsi"/>
          <w:sz w:val="28"/>
          <w:szCs w:val="28"/>
          <w:lang w:eastAsia="en-US"/>
        </w:rPr>
        <w:t>e-mail: Mileusha.Aliakberova@tatar.ru.</w:t>
      </w:r>
    </w:p>
    <w:p w:rsidR="00CA685A" w:rsidRPr="00F26FC0" w:rsidRDefault="00864C29" w:rsidP="00F26FC0">
      <w:pPr>
        <w:pStyle w:val="Style9"/>
        <w:widowControl/>
        <w:tabs>
          <w:tab w:val="left" w:leader="underscore" w:pos="9931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26FC0">
        <w:rPr>
          <w:b/>
          <w:sz w:val="28"/>
          <w:szCs w:val="28"/>
        </w:rPr>
        <w:t>Дата, м</w:t>
      </w:r>
      <w:r w:rsidR="00CA685A" w:rsidRPr="00F26FC0">
        <w:rPr>
          <w:b/>
          <w:sz w:val="28"/>
          <w:szCs w:val="28"/>
        </w:rPr>
        <w:t xml:space="preserve">есто и сроки </w:t>
      </w:r>
      <w:r w:rsidR="00755EB7" w:rsidRPr="00F26FC0">
        <w:rPr>
          <w:b/>
          <w:sz w:val="28"/>
          <w:szCs w:val="28"/>
        </w:rPr>
        <w:t>подачи заявок</w:t>
      </w:r>
      <w:r w:rsidRPr="00F26FC0">
        <w:rPr>
          <w:b/>
          <w:sz w:val="28"/>
          <w:szCs w:val="28"/>
        </w:rPr>
        <w:t xml:space="preserve"> на участие в конкурсе</w:t>
      </w:r>
      <w:r w:rsidR="00CA685A" w:rsidRPr="00F26FC0">
        <w:rPr>
          <w:b/>
          <w:sz w:val="28"/>
          <w:szCs w:val="28"/>
        </w:rPr>
        <w:t xml:space="preserve">: </w:t>
      </w:r>
    </w:p>
    <w:p w:rsidR="006533AE" w:rsidRPr="00F26FC0" w:rsidRDefault="00FF3915" w:rsidP="00F26FC0">
      <w:pPr>
        <w:pStyle w:val="Style9"/>
        <w:widowControl/>
        <w:tabs>
          <w:tab w:val="left" w:leader="underscore" w:pos="8525"/>
          <w:tab w:val="left" w:leader="underscore" w:pos="9917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26FC0">
        <w:rPr>
          <w:sz w:val="28"/>
          <w:szCs w:val="28"/>
        </w:rPr>
        <w:t>З</w:t>
      </w:r>
      <w:r w:rsidR="00CA685A" w:rsidRPr="00F26FC0">
        <w:rPr>
          <w:sz w:val="28"/>
          <w:szCs w:val="28"/>
        </w:rPr>
        <w:t>аявк</w:t>
      </w:r>
      <w:r w:rsidRPr="00F26FC0">
        <w:rPr>
          <w:sz w:val="28"/>
          <w:szCs w:val="28"/>
        </w:rPr>
        <w:t>и</w:t>
      </w:r>
      <w:r w:rsidR="00CA685A" w:rsidRPr="00F26FC0">
        <w:rPr>
          <w:sz w:val="28"/>
          <w:szCs w:val="28"/>
        </w:rPr>
        <w:t xml:space="preserve"> на участие в </w:t>
      </w:r>
      <w:r w:rsidR="003114D2" w:rsidRPr="00F26FC0">
        <w:rPr>
          <w:sz w:val="28"/>
          <w:szCs w:val="28"/>
        </w:rPr>
        <w:t>конкурсе</w:t>
      </w:r>
      <w:r w:rsidRPr="00F26FC0">
        <w:rPr>
          <w:sz w:val="28"/>
          <w:szCs w:val="28"/>
        </w:rPr>
        <w:t xml:space="preserve"> подаются</w:t>
      </w:r>
      <w:r w:rsidR="00CA685A" w:rsidRPr="00F26FC0">
        <w:rPr>
          <w:sz w:val="28"/>
          <w:szCs w:val="28"/>
        </w:rPr>
        <w:t xml:space="preserve">: с </w:t>
      </w:r>
      <w:r w:rsidR="00763316">
        <w:rPr>
          <w:sz w:val="28"/>
          <w:szCs w:val="28"/>
        </w:rPr>
        <w:t>3</w:t>
      </w:r>
      <w:r w:rsidR="00084E50" w:rsidRPr="00F26FC0">
        <w:rPr>
          <w:sz w:val="28"/>
          <w:szCs w:val="28"/>
        </w:rPr>
        <w:t xml:space="preserve"> </w:t>
      </w:r>
      <w:r w:rsidR="00763316">
        <w:rPr>
          <w:sz w:val="28"/>
          <w:szCs w:val="28"/>
        </w:rPr>
        <w:t>апреля</w:t>
      </w:r>
      <w:r w:rsidR="00084E50" w:rsidRPr="00F26FC0">
        <w:rPr>
          <w:sz w:val="28"/>
          <w:szCs w:val="28"/>
        </w:rPr>
        <w:t xml:space="preserve"> </w:t>
      </w:r>
      <w:r w:rsidRPr="00F26FC0">
        <w:rPr>
          <w:sz w:val="28"/>
          <w:szCs w:val="28"/>
        </w:rPr>
        <w:t>20</w:t>
      </w:r>
      <w:r w:rsidR="00925EDE" w:rsidRPr="00F26FC0">
        <w:rPr>
          <w:sz w:val="28"/>
          <w:szCs w:val="28"/>
        </w:rPr>
        <w:t>2</w:t>
      </w:r>
      <w:r w:rsidR="00763316">
        <w:rPr>
          <w:sz w:val="28"/>
          <w:szCs w:val="28"/>
        </w:rPr>
        <w:t>6</w:t>
      </w:r>
      <w:r w:rsidR="00970184">
        <w:rPr>
          <w:sz w:val="28"/>
          <w:szCs w:val="28"/>
        </w:rPr>
        <w:t xml:space="preserve"> </w:t>
      </w:r>
      <w:r w:rsidR="00CA685A" w:rsidRPr="00F26FC0">
        <w:rPr>
          <w:sz w:val="28"/>
          <w:szCs w:val="28"/>
        </w:rPr>
        <w:t xml:space="preserve">г. по </w:t>
      </w:r>
      <w:r w:rsidR="00A02190">
        <w:rPr>
          <w:sz w:val="28"/>
          <w:szCs w:val="28"/>
        </w:rPr>
        <w:br/>
      </w:r>
      <w:r w:rsidR="00763316">
        <w:rPr>
          <w:sz w:val="28"/>
          <w:szCs w:val="28"/>
        </w:rPr>
        <w:t>1</w:t>
      </w:r>
      <w:r w:rsidR="00216091">
        <w:rPr>
          <w:sz w:val="28"/>
          <w:szCs w:val="28"/>
        </w:rPr>
        <w:t>4</w:t>
      </w:r>
      <w:r w:rsidR="00A02190">
        <w:rPr>
          <w:sz w:val="28"/>
          <w:szCs w:val="28"/>
        </w:rPr>
        <w:t xml:space="preserve"> </w:t>
      </w:r>
      <w:r w:rsidR="00381640" w:rsidRPr="00F26FC0">
        <w:rPr>
          <w:sz w:val="28"/>
          <w:szCs w:val="28"/>
        </w:rPr>
        <w:t>апреля</w:t>
      </w:r>
      <w:r w:rsidR="00925EDE" w:rsidRPr="00F26FC0">
        <w:rPr>
          <w:sz w:val="28"/>
          <w:szCs w:val="28"/>
        </w:rPr>
        <w:t xml:space="preserve"> </w:t>
      </w:r>
      <w:r w:rsidRPr="00F26FC0">
        <w:rPr>
          <w:sz w:val="28"/>
          <w:szCs w:val="28"/>
        </w:rPr>
        <w:t>20</w:t>
      </w:r>
      <w:r w:rsidR="00925EDE" w:rsidRPr="00F26FC0">
        <w:rPr>
          <w:sz w:val="28"/>
          <w:szCs w:val="28"/>
        </w:rPr>
        <w:t>2</w:t>
      </w:r>
      <w:r w:rsidR="00763316">
        <w:rPr>
          <w:sz w:val="28"/>
          <w:szCs w:val="28"/>
        </w:rPr>
        <w:t>6</w:t>
      </w:r>
      <w:r w:rsidR="00970184">
        <w:rPr>
          <w:sz w:val="28"/>
          <w:szCs w:val="28"/>
        </w:rPr>
        <w:t xml:space="preserve"> </w:t>
      </w:r>
      <w:r w:rsidR="00CA685A" w:rsidRPr="00F26FC0">
        <w:rPr>
          <w:sz w:val="28"/>
          <w:szCs w:val="28"/>
        </w:rPr>
        <w:t xml:space="preserve">г., </w:t>
      </w:r>
      <w:r w:rsidR="00084E50" w:rsidRPr="00F26FC0">
        <w:rPr>
          <w:sz w:val="28"/>
          <w:szCs w:val="28"/>
        </w:rPr>
        <w:t>с понедельника по пятницу с 9.00 до 16.00 часов по московскому времени</w:t>
      </w:r>
      <w:r w:rsidR="00554E57" w:rsidRPr="00F26FC0">
        <w:rPr>
          <w:sz w:val="28"/>
          <w:szCs w:val="28"/>
        </w:rPr>
        <w:t>,</w:t>
      </w:r>
      <w:r w:rsidR="00084E50" w:rsidRPr="00F26FC0">
        <w:rPr>
          <w:sz w:val="28"/>
          <w:szCs w:val="28"/>
        </w:rPr>
        <w:t xml:space="preserve"> </w:t>
      </w:r>
      <w:r w:rsidR="00CA685A" w:rsidRPr="00F26FC0">
        <w:rPr>
          <w:sz w:val="28"/>
          <w:szCs w:val="28"/>
        </w:rPr>
        <w:t>по адресу</w:t>
      </w:r>
      <w:r w:rsidR="00CA685A" w:rsidRPr="00F26FC0">
        <w:rPr>
          <w:color w:val="000000" w:themeColor="text1"/>
          <w:sz w:val="28"/>
          <w:szCs w:val="28"/>
        </w:rPr>
        <w:t xml:space="preserve">: </w:t>
      </w:r>
      <w:r w:rsidR="00755EB7" w:rsidRPr="00F26FC0">
        <w:rPr>
          <w:color w:val="000000" w:themeColor="text1"/>
          <w:sz w:val="28"/>
          <w:szCs w:val="28"/>
        </w:rPr>
        <w:t xml:space="preserve">420111, </w:t>
      </w:r>
      <w:r w:rsidR="00B04FA7" w:rsidRPr="00F26FC0">
        <w:rPr>
          <w:color w:val="000000" w:themeColor="text1"/>
          <w:sz w:val="28"/>
          <w:szCs w:val="28"/>
        </w:rPr>
        <w:t xml:space="preserve">г. </w:t>
      </w:r>
      <w:r w:rsidR="00587EF2" w:rsidRPr="00F26FC0">
        <w:rPr>
          <w:color w:val="000000" w:themeColor="text1"/>
          <w:sz w:val="28"/>
          <w:szCs w:val="28"/>
        </w:rPr>
        <w:t>г. Казань, ул. Кремлевская, д.13, каб.</w:t>
      </w:r>
      <w:r w:rsidR="00970184">
        <w:rPr>
          <w:color w:val="000000" w:themeColor="text1"/>
          <w:sz w:val="28"/>
          <w:szCs w:val="28"/>
        </w:rPr>
        <w:t xml:space="preserve"> </w:t>
      </w:r>
      <w:r w:rsidR="00587EF2" w:rsidRPr="00D07114">
        <w:rPr>
          <w:color w:val="000000" w:themeColor="text1"/>
          <w:sz w:val="28"/>
          <w:szCs w:val="28"/>
        </w:rPr>
        <w:t>К-10</w:t>
      </w:r>
      <w:r w:rsidR="00D07114" w:rsidRPr="00D07114">
        <w:rPr>
          <w:color w:val="000000" w:themeColor="text1"/>
          <w:sz w:val="28"/>
          <w:szCs w:val="28"/>
        </w:rPr>
        <w:t>4</w:t>
      </w:r>
      <w:r w:rsidR="006533AE" w:rsidRPr="00F26FC0">
        <w:rPr>
          <w:color w:val="000000" w:themeColor="text1"/>
          <w:sz w:val="28"/>
          <w:szCs w:val="28"/>
        </w:rPr>
        <w:t>;</w:t>
      </w:r>
    </w:p>
    <w:p w:rsidR="00B04FA7" w:rsidRPr="00F26FC0" w:rsidRDefault="006533AE" w:rsidP="00F26FC0">
      <w:pPr>
        <w:pStyle w:val="Style9"/>
        <w:widowControl/>
        <w:tabs>
          <w:tab w:val="left" w:leader="underscore" w:pos="8525"/>
          <w:tab w:val="left" w:leader="underscore" w:pos="9917"/>
        </w:tabs>
        <w:spacing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26FC0">
        <w:rPr>
          <w:color w:val="000000" w:themeColor="text1"/>
          <w:sz w:val="28"/>
          <w:szCs w:val="28"/>
        </w:rPr>
        <w:t xml:space="preserve">Конкурс проводится: </w:t>
      </w:r>
      <w:r w:rsidR="00216091">
        <w:rPr>
          <w:color w:val="000000" w:themeColor="text1"/>
          <w:sz w:val="28"/>
          <w:szCs w:val="28"/>
        </w:rPr>
        <w:t>15</w:t>
      </w:r>
      <w:r w:rsidR="00084E50" w:rsidRPr="00F26FC0">
        <w:rPr>
          <w:color w:val="000000" w:themeColor="text1"/>
          <w:sz w:val="28"/>
          <w:szCs w:val="28"/>
        </w:rPr>
        <w:t xml:space="preserve"> </w:t>
      </w:r>
      <w:r w:rsidR="00381640" w:rsidRPr="00F26FC0">
        <w:rPr>
          <w:color w:val="000000" w:themeColor="text1"/>
          <w:sz w:val="28"/>
          <w:szCs w:val="28"/>
        </w:rPr>
        <w:t>апреля</w:t>
      </w:r>
      <w:r w:rsidR="00084E50" w:rsidRPr="00F26FC0">
        <w:rPr>
          <w:color w:val="000000" w:themeColor="text1"/>
          <w:sz w:val="28"/>
          <w:szCs w:val="28"/>
        </w:rPr>
        <w:t xml:space="preserve"> </w:t>
      </w:r>
      <w:r w:rsidR="00895F78" w:rsidRPr="00F26FC0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925EDE" w:rsidRPr="00F26FC0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216091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97018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5F78" w:rsidRPr="00F26FC0">
        <w:rPr>
          <w:rFonts w:eastAsiaTheme="minorHAnsi"/>
          <w:color w:val="000000" w:themeColor="text1"/>
          <w:sz w:val="28"/>
          <w:szCs w:val="28"/>
          <w:lang w:eastAsia="en-US"/>
        </w:rPr>
        <w:t xml:space="preserve">г. в </w:t>
      </w:r>
      <w:r w:rsidR="00084E50" w:rsidRPr="00F26FC0">
        <w:rPr>
          <w:rFonts w:eastAsiaTheme="minorHAnsi"/>
          <w:color w:val="000000" w:themeColor="text1"/>
          <w:sz w:val="28"/>
          <w:szCs w:val="28"/>
          <w:lang w:eastAsia="en-US"/>
        </w:rPr>
        <w:t>10.00</w:t>
      </w:r>
      <w:r w:rsidR="00895F78" w:rsidRPr="00F26FC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часов по московскому времени, по адресу: 420111, </w:t>
      </w:r>
      <w:r w:rsidR="00B04FA7" w:rsidRPr="00F26FC0">
        <w:rPr>
          <w:rFonts w:eastAsiaTheme="minorHAnsi"/>
          <w:color w:val="000000" w:themeColor="text1"/>
          <w:sz w:val="28"/>
          <w:szCs w:val="28"/>
          <w:lang w:eastAsia="en-US"/>
        </w:rPr>
        <w:t xml:space="preserve">г. Казань, ул. </w:t>
      </w:r>
      <w:r w:rsidR="00970184">
        <w:rPr>
          <w:rFonts w:eastAsiaTheme="minorHAnsi"/>
          <w:color w:val="000000" w:themeColor="text1"/>
          <w:sz w:val="28"/>
          <w:szCs w:val="28"/>
          <w:lang w:eastAsia="en-US"/>
        </w:rPr>
        <w:t>Дзержинского</w:t>
      </w:r>
      <w:r w:rsidR="00B04FA7" w:rsidRPr="00F26FC0">
        <w:rPr>
          <w:rFonts w:eastAsiaTheme="minorHAnsi"/>
          <w:color w:val="000000" w:themeColor="text1"/>
          <w:sz w:val="28"/>
          <w:szCs w:val="28"/>
          <w:lang w:eastAsia="en-US"/>
        </w:rPr>
        <w:t>, д.1</w:t>
      </w:r>
      <w:r w:rsidR="00970184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="00970184" w:rsidRPr="00F26FC0">
        <w:rPr>
          <w:color w:val="000000" w:themeColor="text1"/>
          <w:sz w:val="28"/>
          <w:szCs w:val="28"/>
        </w:rPr>
        <w:t>, каб.</w:t>
      </w:r>
      <w:r w:rsidR="00970184">
        <w:rPr>
          <w:color w:val="000000" w:themeColor="text1"/>
          <w:sz w:val="28"/>
          <w:szCs w:val="28"/>
        </w:rPr>
        <w:t xml:space="preserve"> </w:t>
      </w:r>
      <w:r w:rsidR="00970184" w:rsidRPr="00D07114">
        <w:rPr>
          <w:color w:val="000000" w:themeColor="text1"/>
          <w:sz w:val="28"/>
          <w:szCs w:val="28"/>
        </w:rPr>
        <w:t>К-</w:t>
      </w:r>
      <w:r w:rsidR="00970184">
        <w:rPr>
          <w:color w:val="000000" w:themeColor="text1"/>
          <w:sz w:val="28"/>
          <w:szCs w:val="28"/>
        </w:rPr>
        <w:t>3</w:t>
      </w:r>
      <w:r w:rsidR="00970184" w:rsidRPr="00D07114">
        <w:rPr>
          <w:color w:val="000000" w:themeColor="text1"/>
          <w:sz w:val="28"/>
          <w:szCs w:val="28"/>
        </w:rPr>
        <w:t>04</w:t>
      </w:r>
      <w:r w:rsidR="00B04FA7" w:rsidRPr="00F26FC0">
        <w:rPr>
          <w:rFonts w:eastAsiaTheme="minorHAnsi"/>
          <w:color w:val="000000" w:themeColor="text1"/>
          <w:sz w:val="28"/>
          <w:szCs w:val="28"/>
          <w:lang w:eastAsia="en-US"/>
        </w:rPr>
        <w:t>; </w:t>
      </w:r>
    </w:p>
    <w:p w:rsidR="00133410" w:rsidRPr="00F26FC0" w:rsidRDefault="004C166B" w:rsidP="00F26FC0">
      <w:pPr>
        <w:pStyle w:val="Style5"/>
        <w:widowControl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F26FC0">
        <w:rPr>
          <w:rFonts w:eastAsiaTheme="minorHAnsi"/>
          <w:b/>
          <w:sz w:val="28"/>
          <w:szCs w:val="28"/>
          <w:lang w:eastAsia="en-US"/>
        </w:rPr>
        <w:t>Требования к участник</w:t>
      </w:r>
      <w:r w:rsidR="006533AE" w:rsidRPr="00F26FC0">
        <w:rPr>
          <w:rFonts w:eastAsiaTheme="minorHAnsi"/>
          <w:b/>
          <w:sz w:val="28"/>
          <w:szCs w:val="28"/>
          <w:lang w:eastAsia="en-US"/>
        </w:rPr>
        <w:t>ам</w:t>
      </w:r>
      <w:r w:rsidR="00450DEF" w:rsidRPr="00F26FC0">
        <w:rPr>
          <w:rFonts w:eastAsiaTheme="minorHAnsi"/>
          <w:b/>
          <w:sz w:val="28"/>
          <w:szCs w:val="28"/>
          <w:lang w:eastAsia="en-US"/>
        </w:rPr>
        <w:t xml:space="preserve"> конкурса:</w:t>
      </w:r>
    </w:p>
    <w:p w:rsidR="00134B7C" w:rsidRPr="00F26FC0" w:rsidRDefault="00134B7C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lastRenderedPageBreak/>
        <w:t>наличие опыта работы на рынке аудиторских услуг не менее 4 лет;</w:t>
      </w:r>
    </w:p>
    <w:p w:rsidR="00450DEF" w:rsidRPr="00F26FC0" w:rsidRDefault="00134B7C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t>наличие опыта проведения аудиторских проверок годовой бухгалтерской (финансовой) отчетности некоммерческих организаций не менее 4 лет.</w:t>
      </w:r>
    </w:p>
    <w:p w:rsidR="007834A5" w:rsidRPr="00F26FC0" w:rsidRDefault="00134B7C" w:rsidP="00F26FC0">
      <w:pPr>
        <w:pStyle w:val="Style5"/>
        <w:widowControl/>
        <w:spacing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F26FC0">
        <w:rPr>
          <w:rFonts w:eastAsiaTheme="minorHAnsi"/>
          <w:b/>
          <w:sz w:val="28"/>
          <w:szCs w:val="28"/>
          <w:lang w:eastAsia="en-US"/>
        </w:rPr>
        <w:t>Перечень документов</w:t>
      </w:r>
      <w:r w:rsidR="007834A5" w:rsidRPr="00F26FC0">
        <w:rPr>
          <w:rFonts w:eastAsiaTheme="minorHAnsi"/>
          <w:b/>
          <w:sz w:val="28"/>
          <w:szCs w:val="28"/>
          <w:lang w:eastAsia="en-US"/>
        </w:rPr>
        <w:t>, к</w:t>
      </w:r>
      <w:r w:rsidRPr="00F26FC0">
        <w:rPr>
          <w:rFonts w:eastAsiaTheme="minorHAnsi"/>
          <w:b/>
          <w:sz w:val="28"/>
          <w:szCs w:val="28"/>
          <w:lang w:eastAsia="en-US"/>
        </w:rPr>
        <w:t>оторые должны быть представлены</w:t>
      </w:r>
      <w:r w:rsidR="007834A5" w:rsidRPr="00F26FC0">
        <w:rPr>
          <w:rFonts w:eastAsiaTheme="minorHAnsi"/>
          <w:b/>
          <w:sz w:val="28"/>
          <w:szCs w:val="28"/>
          <w:lang w:eastAsia="en-US"/>
        </w:rPr>
        <w:t xml:space="preserve"> для участия в конкурсе:</w:t>
      </w:r>
    </w:p>
    <w:p w:rsidR="00535394" w:rsidRPr="00F26FC0" w:rsidRDefault="006E282E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t>з</w:t>
      </w:r>
      <w:r w:rsidR="00535394" w:rsidRPr="00F26FC0">
        <w:rPr>
          <w:rFonts w:eastAsiaTheme="minorHAnsi"/>
          <w:sz w:val="28"/>
          <w:szCs w:val="28"/>
          <w:lang w:eastAsia="en-US"/>
        </w:rPr>
        <w:t>аявка на участие в конкурсе, составленная в произвольном виде, заверенная подписью руководителя аудиторской организации (аудитора) и печатью с приложением следующих документов:</w:t>
      </w:r>
    </w:p>
    <w:p w:rsidR="00535394" w:rsidRPr="00F26FC0" w:rsidRDefault="00535394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t>конкурсное предложение аудиторской организации (аудитора), составленное в произвольном виде, в отношении предмета конкурса;</w:t>
      </w:r>
    </w:p>
    <w:p w:rsidR="00535394" w:rsidRPr="00F26FC0" w:rsidRDefault="00535394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t>заверенные копии учредительных документов аудиторской организации (аудитора);</w:t>
      </w:r>
    </w:p>
    <w:p w:rsidR="00535394" w:rsidRPr="00F26FC0" w:rsidRDefault="00535394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t>документы, подтверждающие соответствие требованиям</w:t>
      </w:r>
      <w:r w:rsidR="006E282E" w:rsidRPr="00F26FC0">
        <w:rPr>
          <w:rFonts w:eastAsiaTheme="minorHAnsi"/>
          <w:sz w:val="28"/>
          <w:szCs w:val="28"/>
          <w:lang w:eastAsia="en-US"/>
        </w:rPr>
        <w:t xml:space="preserve"> к участникам конкурса</w:t>
      </w:r>
      <w:r w:rsidRPr="00F26FC0">
        <w:rPr>
          <w:rFonts w:eastAsiaTheme="minorHAnsi"/>
          <w:sz w:val="28"/>
          <w:szCs w:val="28"/>
          <w:lang w:eastAsia="en-US"/>
        </w:rPr>
        <w:t>, с</w:t>
      </w:r>
      <w:r w:rsidR="00306FD9" w:rsidRPr="00F26FC0">
        <w:rPr>
          <w:rFonts w:eastAsiaTheme="minorHAnsi"/>
          <w:sz w:val="28"/>
          <w:szCs w:val="28"/>
          <w:lang w:eastAsia="en-US"/>
        </w:rPr>
        <w:t>оставленные в произвольном виде (п.</w:t>
      </w:r>
      <w:r w:rsidR="00D63832">
        <w:rPr>
          <w:rFonts w:eastAsiaTheme="minorHAnsi"/>
          <w:sz w:val="28"/>
          <w:szCs w:val="28"/>
          <w:lang w:eastAsia="en-US"/>
        </w:rPr>
        <w:t xml:space="preserve"> </w:t>
      </w:r>
      <w:r w:rsidR="00306FD9" w:rsidRPr="00F26FC0">
        <w:rPr>
          <w:rFonts w:eastAsiaTheme="minorHAnsi"/>
          <w:sz w:val="28"/>
          <w:szCs w:val="28"/>
          <w:lang w:eastAsia="en-US"/>
        </w:rPr>
        <w:t>4.2</w:t>
      </w:r>
      <w:r w:rsidR="00EB70B6" w:rsidRPr="00F26FC0">
        <w:rPr>
          <w:rFonts w:eastAsiaTheme="minorHAnsi"/>
          <w:sz w:val="28"/>
          <w:szCs w:val="28"/>
          <w:lang w:eastAsia="en-US"/>
        </w:rPr>
        <w:t xml:space="preserve">. </w:t>
      </w:r>
      <w:r w:rsidR="00306FD9" w:rsidRPr="00F26FC0">
        <w:rPr>
          <w:rFonts w:eastAsiaTheme="minorHAnsi"/>
          <w:sz w:val="28"/>
          <w:szCs w:val="28"/>
          <w:lang w:eastAsia="en-US"/>
        </w:rPr>
        <w:t>Порядка отбора аудиторской организации (аудитора) на конкурсной основе,</w:t>
      </w:r>
      <w:r w:rsidR="00A578A8" w:rsidRPr="00F26FC0">
        <w:rPr>
          <w:rFonts w:eastAsiaTheme="minorHAnsi"/>
          <w:sz w:val="28"/>
          <w:szCs w:val="28"/>
          <w:lang w:eastAsia="en-US"/>
        </w:rPr>
        <w:t xml:space="preserve"> утвержденный постановлением Кабинета Министров Республики Татарстан от 05.06.2015 </w:t>
      </w:r>
      <w:r w:rsidR="00D63832">
        <w:rPr>
          <w:rFonts w:eastAsiaTheme="minorHAnsi"/>
          <w:sz w:val="28"/>
          <w:szCs w:val="28"/>
          <w:lang w:eastAsia="en-US"/>
        </w:rPr>
        <w:br/>
      </w:r>
      <w:r w:rsidR="00A578A8" w:rsidRPr="00F26FC0">
        <w:rPr>
          <w:rFonts w:eastAsiaTheme="minorHAnsi"/>
          <w:sz w:val="28"/>
          <w:szCs w:val="28"/>
          <w:lang w:eastAsia="en-US"/>
        </w:rPr>
        <w:t>№</w:t>
      </w:r>
      <w:r w:rsidR="00D63832">
        <w:rPr>
          <w:rFonts w:eastAsiaTheme="minorHAnsi"/>
          <w:sz w:val="28"/>
          <w:szCs w:val="28"/>
          <w:lang w:eastAsia="en-US"/>
        </w:rPr>
        <w:t xml:space="preserve"> </w:t>
      </w:r>
      <w:r w:rsidR="00A578A8" w:rsidRPr="00F26FC0">
        <w:rPr>
          <w:rFonts w:eastAsiaTheme="minorHAnsi"/>
          <w:sz w:val="28"/>
          <w:szCs w:val="28"/>
          <w:lang w:eastAsia="en-US"/>
        </w:rPr>
        <w:t>417).</w:t>
      </w:r>
    </w:p>
    <w:p w:rsidR="00134B7C" w:rsidRPr="00F26FC0" w:rsidRDefault="00FB7C18" w:rsidP="00F26FC0">
      <w:pPr>
        <w:pStyle w:val="Style5"/>
        <w:widowControl/>
        <w:spacing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F26FC0">
        <w:rPr>
          <w:rFonts w:eastAsiaTheme="minorHAnsi"/>
          <w:b/>
          <w:sz w:val="28"/>
          <w:szCs w:val="28"/>
          <w:lang w:eastAsia="en-US"/>
        </w:rPr>
        <w:t>Способ и порядок получения конкурсной документации</w:t>
      </w:r>
      <w:r w:rsidR="000A268C" w:rsidRPr="00F26FC0">
        <w:rPr>
          <w:rFonts w:eastAsiaTheme="minorHAnsi"/>
          <w:b/>
          <w:sz w:val="28"/>
          <w:szCs w:val="28"/>
          <w:lang w:eastAsia="en-US"/>
        </w:rPr>
        <w:t>:</w:t>
      </w:r>
      <w:r w:rsidRPr="00F26FC0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90A8F" w:rsidRPr="00F26FC0" w:rsidRDefault="001710AA" w:rsidP="00F26FC0">
      <w:pPr>
        <w:pStyle w:val="Style5"/>
        <w:widowControl/>
        <w:spacing w:line="276" w:lineRule="auto"/>
        <w:ind w:firstLine="709"/>
        <w:rPr>
          <w:sz w:val="28"/>
          <w:szCs w:val="28"/>
        </w:rPr>
      </w:pPr>
      <w:r w:rsidRPr="00F26FC0">
        <w:rPr>
          <w:rFonts w:eastAsiaTheme="minorHAnsi"/>
          <w:sz w:val="28"/>
          <w:szCs w:val="28"/>
          <w:lang w:eastAsia="en-US"/>
        </w:rPr>
        <w:t>К</w:t>
      </w:r>
      <w:r w:rsidR="00DA6068" w:rsidRPr="00F26FC0">
        <w:rPr>
          <w:rFonts w:eastAsiaTheme="minorHAnsi"/>
          <w:sz w:val="28"/>
          <w:szCs w:val="28"/>
          <w:lang w:eastAsia="en-US"/>
        </w:rPr>
        <w:t>онкурсн</w:t>
      </w:r>
      <w:r w:rsidRPr="00F26FC0">
        <w:rPr>
          <w:rFonts w:eastAsiaTheme="minorHAnsi"/>
          <w:sz w:val="28"/>
          <w:szCs w:val="28"/>
          <w:lang w:eastAsia="en-US"/>
        </w:rPr>
        <w:t>ая</w:t>
      </w:r>
      <w:r w:rsidR="00DA6068" w:rsidRPr="00F26FC0">
        <w:rPr>
          <w:rFonts w:eastAsiaTheme="minorHAnsi"/>
          <w:sz w:val="28"/>
          <w:szCs w:val="28"/>
          <w:lang w:eastAsia="en-US"/>
        </w:rPr>
        <w:t xml:space="preserve"> документаци</w:t>
      </w:r>
      <w:r w:rsidRPr="00F26FC0">
        <w:rPr>
          <w:rFonts w:eastAsiaTheme="minorHAnsi"/>
          <w:sz w:val="28"/>
          <w:szCs w:val="28"/>
          <w:lang w:eastAsia="en-US"/>
        </w:rPr>
        <w:t>я</w:t>
      </w:r>
      <w:r w:rsidR="00DA6068" w:rsidRPr="00F26FC0">
        <w:rPr>
          <w:rFonts w:eastAsiaTheme="minorHAnsi"/>
          <w:sz w:val="28"/>
          <w:szCs w:val="28"/>
          <w:lang w:eastAsia="en-US"/>
        </w:rPr>
        <w:t xml:space="preserve"> размещен</w:t>
      </w:r>
      <w:r w:rsidRPr="00F26FC0">
        <w:rPr>
          <w:rFonts w:eastAsiaTheme="minorHAnsi"/>
          <w:sz w:val="28"/>
          <w:szCs w:val="28"/>
          <w:lang w:eastAsia="en-US"/>
        </w:rPr>
        <w:t>а</w:t>
      </w:r>
      <w:r w:rsidR="00DA6068" w:rsidRPr="00F26FC0">
        <w:rPr>
          <w:rFonts w:eastAsiaTheme="minorHAnsi"/>
          <w:sz w:val="28"/>
          <w:szCs w:val="28"/>
          <w:lang w:eastAsia="en-US"/>
        </w:rPr>
        <w:t xml:space="preserve"> на сайте Министерства</w:t>
      </w:r>
      <w:r w:rsidR="00DA6068" w:rsidRPr="00F26FC0">
        <w:rPr>
          <w:sz w:val="28"/>
          <w:szCs w:val="28"/>
        </w:rPr>
        <w:t xml:space="preserve"> </w:t>
      </w:r>
      <w:hyperlink r:id="rId8" w:history="1">
        <w:r w:rsidR="00804363" w:rsidRPr="00804363">
          <w:rPr>
            <w:rStyle w:val="a6"/>
            <w:sz w:val="28"/>
            <w:szCs w:val="28"/>
          </w:rPr>
          <w:t>https://minstroy.tatarstan.ru/gosudarstvennie-zakupki-2475637.htm</w:t>
        </w:r>
      </w:hyperlink>
      <w:r w:rsidR="00804363">
        <w:rPr>
          <w:sz w:val="28"/>
          <w:szCs w:val="28"/>
        </w:rPr>
        <w:t>.</w:t>
      </w:r>
    </w:p>
    <w:p w:rsidR="00DA6068" w:rsidRPr="00F26FC0" w:rsidRDefault="00A578A8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b/>
          <w:sz w:val="28"/>
          <w:szCs w:val="28"/>
          <w:lang w:eastAsia="en-US"/>
        </w:rPr>
        <w:t xml:space="preserve">Порядок определения победителя, </w:t>
      </w:r>
      <w:r w:rsidRPr="00F26FC0">
        <w:rPr>
          <w:rFonts w:eastAsiaTheme="minorHAnsi"/>
          <w:sz w:val="28"/>
          <w:szCs w:val="28"/>
          <w:lang w:eastAsia="en-US"/>
        </w:rPr>
        <w:t>указан в разделе 7 Конкурсной документации</w:t>
      </w:r>
      <w:r w:rsidRPr="00F26FC0">
        <w:rPr>
          <w:sz w:val="28"/>
          <w:szCs w:val="28"/>
        </w:rPr>
        <w:t xml:space="preserve"> </w:t>
      </w:r>
      <w:r w:rsidRPr="00F26FC0">
        <w:rPr>
          <w:rFonts w:eastAsiaTheme="minorHAnsi"/>
          <w:sz w:val="28"/>
          <w:szCs w:val="28"/>
          <w:lang w:eastAsia="en-US"/>
        </w:rPr>
        <w:t xml:space="preserve">по отбору аудиторской организации (аудитора) на конкурсной основе для проведения годовой бухгалтерской (финансовой) отчетности некоммерческой организации «Фонд жилищно-коммунального хозяйства Республики Татарстан» утвержденной приказом Министерства от </w:t>
      </w:r>
      <w:r w:rsidR="00084E50" w:rsidRPr="00F26FC0">
        <w:rPr>
          <w:rFonts w:eastAsiaTheme="minorHAnsi"/>
          <w:sz w:val="28"/>
          <w:szCs w:val="28"/>
          <w:lang w:eastAsia="en-US"/>
        </w:rPr>
        <w:t>24.11.</w:t>
      </w:r>
      <w:r w:rsidRPr="00F26FC0">
        <w:rPr>
          <w:rFonts w:eastAsiaTheme="minorHAnsi"/>
          <w:sz w:val="28"/>
          <w:szCs w:val="28"/>
          <w:lang w:eastAsia="en-US"/>
        </w:rPr>
        <w:t xml:space="preserve">2015 </w:t>
      </w:r>
      <w:r w:rsidR="00D63832">
        <w:rPr>
          <w:rFonts w:eastAsiaTheme="minorHAnsi"/>
          <w:sz w:val="28"/>
          <w:szCs w:val="28"/>
          <w:lang w:eastAsia="en-US"/>
        </w:rPr>
        <w:br/>
      </w:r>
      <w:r w:rsidRPr="00F26FC0">
        <w:rPr>
          <w:rFonts w:eastAsiaTheme="minorHAnsi"/>
          <w:sz w:val="28"/>
          <w:szCs w:val="28"/>
          <w:lang w:eastAsia="en-US"/>
        </w:rPr>
        <w:t>№</w:t>
      </w:r>
      <w:r w:rsidR="00D63832">
        <w:rPr>
          <w:rFonts w:eastAsiaTheme="minorHAnsi"/>
          <w:sz w:val="28"/>
          <w:szCs w:val="28"/>
          <w:lang w:eastAsia="en-US"/>
        </w:rPr>
        <w:t xml:space="preserve"> </w:t>
      </w:r>
      <w:r w:rsidR="00084E50" w:rsidRPr="00F26FC0">
        <w:rPr>
          <w:rFonts w:eastAsiaTheme="minorHAnsi"/>
          <w:sz w:val="28"/>
          <w:szCs w:val="28"/>
          <w:lang w:eastAsia="en-US"/>
        </w:rPr>
        <w:t xml:space="preserve">208/о </w:t>
      </w:r>
      <w:r w:rsidRPr="00F26FC0">
        <w:rPr>
          <w:rFonts w:eastAsiaTheme="minorHAnsi"/>
          <w:sz w:val="28"/>
          <w:szCs w:val="28"/>
          <w:lang w:eastAsia="en-US"/>
        </w:rPr>
        <w:t>(далее Конкурсная документация).</w:t>
      </w:r>
    </w:p>
    <w:p w:rsidR="003F0E2C" w:rsidRPr="00F26FC0" w:rsidRDefault="003F0E2C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t xml:space="preserve">Срок завершения оценки и сопоставления заявок на участие в конкурсе с подписанием протокола о результатах конкурса – </w:t>
      </w:r>
      <w:r w:rsidR="00216091">
        <w:rPr>
          <w:rFonts w:eastAsiaTheme="minorHAnsi"/>
          <w:sz w:val="28"/>
          <w:szCs w:val="28"/>
          <w:lang w:eastAsia="en-US"/>
        </w:rPr>
        <w:t>16</w:t>
      </w:r>
      <w:r w:rsidR="00A02190">
        <w:rPr>
          <w:rFonts w:eastAsiaTheme="minorHAnsi"/>
          <w:sz w:val="28"/>
          <w:szCs w:val="28"/>
          <w:lang w:eastAsia="en-US"/>
        </w:rPr>
        <w:t xml:space="preserve"> </w:t>
      </w:r>
      <w:r w:rsidR="00381640" w:rsidRPr="00F26FC0">
        <w:rPr>
          <w:rFonts w:eastAsiaTheme="minorHAnsi"/>
          <w:sz w:val="28"/>
          <w:szCs w:val="28"/>
          <w:lang w:eastAsia="en-US"/>
        </w:rPr>
        <w:t>апреля</w:t>
      </w:r>
      <w:r w:rsidRPr="00F26FC0">
        <w:rPr>
          <w:rFonts w:eastAsiaTheme="minorHAnsi"/>
          <w:sz w:val="28"/>
          <w:szCs w:val="28"/>
          <w:lang w:eastAsia="en-US"/>
        </w:rPr>
        <w:t xml:space="preserve"> 20</w:t>
      </w:r>
      <w:r w:rsidR="00925EDE" w:rsidRPr="00F26FC0">
        <w:rPr>
          <w:rFonts w:eastAsiaTheme="minorHAnsi"/>
          <w:sz w:val="28"/>
          <w:szCs w:val="28"/>
          <w:lang w:eastAsia="en-US"/>
        </w:rPr>
        <w:t>2</w:t>
      </w:r>
      <w:r w:rsidR="00D63832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  <w:r w:rsidRPr="00F26FC0">
        <w:rPr>
          <w:rFonts w:eastAsiaTheme="minorHAnsi"/>
          <w:sz w:val="28"/>
          <w:szCs w:val="28"/>
          <w:lang w:eastAsia="en-US"/>
        </w:rPr>
        <w:t xml:space="preserve"> г.</w:t>
      </w:r>
    </w:p>
    <w:p w:rsidR="001710AA" w:rsidRPr="00F26FC0" w:rsidRDefault="00576DB5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  <w:r w:rsidRPr="00F26FC0">
        <w:rPr>
          <w:rFonts w:eastAsiaTheme="minorHAnsi"/>
          <w:sz w:val="28"/>
          <w:szCs w:val="28"/>
          <w:lang w:eastAsia="en-US"/>
        </w:rPr>
        <w:lastRenderedPageBreak/>
        <w:t>Победителем конкурса признается аудиторская организация (аудитор), которая соответствует требованиям, предусмотренным пунктом 5</w:t>
      </w:r>
      <w:r w:rsidR="001710AA" w:rsidRPr="00F26FC0">
        <w:rPr>
          <w:sz w:val="28"/>
          <w:szCs w:val="28"/>
        </w:rPr>
        <w:t xml:space="preserve"> </w:t>
      </w:r>
      <w:r w:rsidR="001710AA" w:rsidRPr="00F26FC0">
        <w:rPr>
          <w:rFonts w:eastAsiaTheme="minorHAnsi"/>
          <w:sz w:val="28"/>
          <w:szCs w:val="28"/>
          <w:lang w:eastAsia="en-US"/>
        </w:rPr>
        <w:t>Конкурсной документаци</w:t>
      </w:r>
      <w:r w:rsidR="0084654D" w:rsidRPr="00F26FC0">
        <w:rPr>
          <w:rFonts w:eastAsiaTheme="minorHAnsi"/>
          <w:sz w:val="28"/>
          <w:szCs w:val="28"/>
          <w:lang w:eastAsia="en-US"/>
        </w:rPr>
        <w:t xml:space="preserve">и, </w:t>
      </w:r>
      <w:r w:rsidR="001710AA" w:rsidRPr="00F26FC0">
        <w:rPr>
          <w:rFonts w:eastAsiaTheme="minorHAnsi"/>
          <w:sz w:val="28"/>
          <w:szCs w:val="28"/>
          <w:lang w:eastAsia="en-US"/>
        </w:rPr>
        <w:t>и, по заключению конкурсной комиссии, набрала наибольшее количество баллов. При равенстве баллов победителем признается аудиторская организация (аудитор), заявка которой была подана раньше.</w:t>
      </w:r>
    </w:p>
    <w:p w:rsidR="001710AA" w:rsidRPr="00F26FC0" w:rsidRDefault="001710AA" w:rsidP="00F26FC0">
      <w:pPr>
        <w:pStyle w:val="Style5"/>
        <w:widowControl/>
        <w:spacing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sectPr w:rsidR="001710AA" w:rsidRPr="00F26FC0" w:rsidSect="00F26FC0">
      <w:type w:val="continuous"/>
      <w:pgSz w:w="11905" w:h="16837"/>
      <w:pgMar w:top="1418" w:right="1132" w:bottom="1399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12" w:rsidRDefault="005A1F12">
      <w:r>
        <w:separator/>
      </w:r>
    </w:p>
  </w:endnote>
  <w:endnote w:type="continuationSeparator" w:id="0">
    <w:p w:rsidR="005A1F12" w:rsidRDefault="005A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12" w:rsidRDefault="005A1F12">
      <w:r>
        <w:separator/>
      </w:r>
    </w:p>
  </w:footnote>
  <w:footnote w:type="continuationSeparator" w:id="0">
    <w:p w:rsidR="005A1F12" w:rsidRDefault="005A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666C1"/>
    <w:multiLevelType w:val="singleLevel"/>
    <w:tmpl w:val="FD5A1E3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484E2F18"/>
    <w:multiLevelType w:val="hybridMultilevel"/>
    <w:tmpl w:val="B776E2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6669CD"/>
    <w:multiLevelType w:val="hybridMultilevel"/>
    <w:tmpl w:val="78688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1D2C6A"/>
    <w:multiLevelType w:val="singleLevel"/>
    <w:tmpl w:val="4B64BA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00"/>
    <w:rsid w:val="000301CC"/>
    <w:rsid w:val="00084E50"/>
    <w:rsid w:val="00085C3A"/>
    <w:rsid w:val="00086967"/>
    <w:rsid w:val="000A107A"/>
    <w:rsid w:val="000A268C"/>
    <w:rsid w:val="000C497E"/>
    <w:rsid w:val="000D7BBE"/>
    <w:rsid w:val="00131990"/>
    <w:rsid w:val="00133410"/>
    <w:rsid w:val="00134B7C"/>
    <w:rsid w:val="00135995"/>
    <w:rsid w:val="00140A4E"/>
    <w:rsid w:val="001710AA"/>
    <w:rsid w:val="00173E05"/>
    <w:rsid w:val="00180063"/>
    <w:rsid w:val="001A1988"/>
    <w:rsid w:val="001F50CB"/>
    <w:rsid w:val="00216091"/>
    <w:rsid w:val="002359BC"/>
    <w:rsid w:val="00267E70"/>
    <w:rsid w:val="00270F8E"/>
    <w:rsid w:val="00283F1F"/>
    <w:rsid w:val="002B5046"/>
    <w:rsid w:val="002C13EF"/>
    <w:rsid w:val="002D5174"/>
    <w:rsid w:val="003008AF"/>
    <w:rsid w:val="00306FD9"/>
    <w:rsid w:val="003114D2"/>
    <w:rsid w:val="003274FC"/>
    <w:rsid w:val="0033555D"/>
    <w:rsid w:val="00381640"/>
    <w:rsid w:val="00384B44"/>
    <w:rsid w:val="003E163A"/>
    <w:rsid w:val="003F0E2C"/>
    <w:rsid w:val="004145AB"/>
    <w:rsid w:val="00415AF9"/>
    <w:rsid w:val="00420443"/>
    <w:rsid w:val="00450DEF"/>
    <w:rsid w:val="0045399A"/>
    <w:rsid w:val="004A66D5"/>
    <w:rsid w:val="004B1FA0"/>
    <w:rsid w:val="004B37DD"/>
    <w:rsid w:val="004B3FB5"/>
    <w:rsid w:val="004C166B"/>
    <w:rsid w:val="004D38CC"/>
    <w:rsid w:val="004E3FB3"/>
    <w:rsid w:val="004F134C"/>
    <w:rsid w:val="004F540D"/>
    <w:rsid w:val="00535394"/>
    <w:rsid w:val="005413A6"/>
    <w:rsid w:val="00542C3D"/>
    <w:rsid w:val="00545BB8"/>
    <w:rsid w:val="00554E57"/>
    <w:rsid w:val="00576DB5"/>
    <w:rsid w:val="00587EF2"/>
    <w:rsid w:val="005914D3"/>
    <w:rsid w:val="00595357"/>
    <w:rsid w:val="005A1F12"/>
    <w:rsid w:val="005D0E9E"/>
    <w:rsid w:val="00640FF8"/>
    <w:rsid w:val="006452F3"/>
    <w:rsid w:val="00651FD6"/>
    <w:rsid w:val="006533AE"/>
    <w:rsid w:val="0067311E"/>
    <w:rsid w:val="006B57B0"/>
    <w:rsid w:val="006D6E50"/>
    <w:rsid w:val="006E282E"/>
    <w:rsid w:val="006E37BD"/>
    <w:rsid w:val="006F2352"/>
    <w:rsid w:val="007115A4"/>
    <w:rsid w:val="00713CAE"/>
    <w:rsid w:val="007218C1"/>
    <w:rsid w:val="00731FAD"/>
    <w:rsid w:val="00741384"/>
    <w:rsid w:val="00753A44"/>
    <w:rsid w:val="00755EB7"/>
    <w:rsid w:val="00763316"/>
    <w:rsid w:val="007728FB"/>
    <w:rsid w:val="00776AD8"/>
    <w:rsid w:val="007834A5"/>
    <w:rsid w:val="007929B5"/>
    <w:rsid w:val="007C6374"/>
    <w:rsid w:val="007C6ADE"/>
    <w:rsid w:val="008014A1"/>
    <w:rsid w:val="00801D05"/>
    <w:rsid w:val="00804363"/>
    <w:rsid w:val="0084654D"/>
    <w:rsid w:val="008475FE"/>
    <w:rsid w:val="0086037B"/>
    <w:rsid w:val="00864C29"/>
    <w:rsid w:val="00871FAB"/>
    <w:rsid w:val="00895F78"/>
    <w:rsid w:val="008B50DB"/>
    <w:rsid w:val="00925EDE"/>
    <w:rsid w:val="00970184"/>
    <w:rsid w:val="00970DC1"/>
    <w:rsid w:val="00977088"/>
    <w:rsid w:val="00984E79"/>
    <w:rsid w:val="009C0E5E"/>
    <w:rsid w:val="009C51ED"/>
    <w:rsid w:val="009F063F"/>
    <w:rsid w:val="009F4CDF"/>
    <w:rsid w:val="00A00691"/>
    <w:rsid w:val="00A02190"/>
    <w:rsid w:val="00A333ED"/>
    <w:rsid w:val="00A33835"/>
    <w:rsid w:val="00A40366"/>
    <w:rsid w:val="00A532A7"/>
    <w:rsid w:val="00A578A8"/>
    <w:rsid w:val="00A616BD"/>
    <w:rsid w:val="00A9427C"/>
    <w:rsid w:val="00A97454"/>
    <w:rsid w:val="00AA5E00"/>
    <w:rsid w:val="00AC4827"/>
    <w:rsid w:val="00AD5B3B"/>
    <w:rsid w:val="00AE74D2"/>
    <w:rsid w:val="00B04FA7"/>
    <w:rsid w:val="00B3293A"/>
    <w:rsid w:val="00B64606"/>
    <w:rsid w:val="00B64A26"/>
    <w:rsid w:val="00B972FC"/>
    <w:rsid w:val="00BB2B8A"/>
    <w:rsid w:val="00BC7D15"/>
    <w:rsid w:val="00BD00E3"/>
    <w:rsid w:val="00BF7F5E"/>
    <w:rsid w:val="00C20A3D"/>
    <w:rsid w:val="00C90A8F"/>
    <w:rsid w:val="00C94BEE"/>
    <w:rsid w:val="00CA17EC"/>
    <w:rsid w:val="00CA685A"/>
    <w:rsid w:val="00D00E11"/>
    <w:rsid w:val="00D07114"/>
    <w:rsid w:val="00D452E6"/>
    <w:rsid w:val="00D50B67"/>
    <w:rsid w:val="00D5358C"/>
    <w:rsid w:val="00D63832"/>
    <w:rsid w:val="00D7720B"/>
    <w:rsid w:val="00D87F6E"/>
    <w:rsid w:val="00DA6068"/>
    <w:rsid w:val="00DB0A1A"/>
    <w:rsid w:val="00DD0119"/>
    <w:rsid w:val="00DD442C"/>
    <w:rsid w:val="00DD6372"/>
    <w:rsid w:val="00DE22A2"/>
    <w:rsid w:val="00DF49C4"/>
    <w:rsid w:val="00E17811"/>
    <w:rsid w:val="00E54277"/>
    <w:rsid w:val="00EA52B9"/>
    <w:rsid w:val="00EB121D"/>
    <w:rsid w:val="00EB70B6"/>
    <w:rsid w:val="00F110D5"/>
    <w:rsid w:val="00F23BB7"/>
    <w:rsid w:val="00F26FC0"/>
    <w:rsid w:val="00F62A4E"/>
    <w:rsid w:val="00F71764"/>
    <w:rsid w:val="00FA6FF5"/>
    <w:rsid w:val="00FB7C18"/>
    <w:rsid w:val="00FE0045"/>
    <w:rsid w:val="00FE75BD"/>
    <w:rsid w:val="00FF3915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07510-DEA0-46C5-901A-B7AEFFFD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B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E3FB3"/>
    <w:pPr>
      <w:spacing w:line="277" w:lineRule="exact"/>
    </w:pPr>
  </w:style>
  <w:style w:type="paragraph" w:customStyle="1" w:styleId="Style2">
    <w:name w:val="Style2"/>
    <w:basedOn w:val="a"/>
    <w:uiPriority w:val="99"/>
    <w:rsid w:val="004E3FB3"/>
  </w:style>
  <w:style w:type="paragraph" w:customStyle="1" w:styleId="Style3">
    <w:name w:val="Style3"/>
    <w:basedOn w:val="a"/>
    <w:uiPriority w:val="99"/>
    <w:rsid w:val="004E3FB3"/>
  </w:style>
  <w:style w:type="paragraph" w:customStyle="1" w:styleId="Style4">
    <w:name w:val="Style4"/>
    <w:basedOn w:val="a"/>
    <w:uiPriority w:val="99"/>
    <w:rsid w:val="004E3FB3"/>
  </w:style>
  <w:style w:type="paragraph" w:customStyle="1" w:styleId="Style5">
    <w:name w:val="Style5"/>
    <w:basedOn w:val="a"/>
    <w:uiPriority w:val="99"/>
    <w:rsid w:val="004E3FB3"/>
    <w:pPr>
      <w:spacing w:line="275" w:lineRule="exact"/>
      <w:ind w:firstLine="677"/>
      <w:jc w:val="both"/>
    </w:pPr>
  </w:style>
  <w:style w:type="paragraph" w:customStyle="1" w:styleId="Style6">
    <w:name w:val="Style6"/>
    <w:basedOn w:val="a"/>
    <w:uiPriority w:val="99"/>
    <w:rsid w:val="004E3FB3"/>
  </w:style>
  <w:style w:type="paragraph" w:customStyle="1" w:styleId="Style7">
    <w:name w:val="Style7"/>
    <w:basedOn w:val="a"/>
    <w:uiPriority w:val="99"/>
    <w:rsid w:val="004E3FB3"/>
    <w:pPr>
      <w:spacing w:line="322" w:lineRule="exact"/>
      <w:ind w:firstLine="686"/>
    </w:pPr>
  </w:style>
  <w:style w:type="paragraph" w:customStyle="1" w:styleId="Style8">
    <w:name w:val="Style8"/>
    <w:basedOn w:val="a"/>
    <w:uiPriority w:val="99"/>
    <w:rsid w:val="004E3FB3"/>
  </w:style>
  <w:style w:type="paragraph" w:customStyle="1" w:styleId="Style9">
    <w:name w:val="Style9"/>
    <w:basedOn w:val="a"/>
    <w:uiPriority w:val="99"/>
    <w:rsid w:val="004E3FB3"/>
  </w:style>
  <w:style w:type="paragraph" w:customStyle="1" w:styleId="Style10">
    <w:name w:val="Style10"/>
    <w:basedOn w:val="a"/>
    <w:uiPriority w:val="99"/>
    <w:rsid w:val="004E3FB3"/>
  </w:style>
  <w:style w:type="paragraph" w:customStyle="1" w:styleId="Style11">
    <w:name w:val="Style11"/>
    <w:basedOn w:val="a"/>
    <w:uiPriority w:val="99"/>
    <w:rsid w:val="004E3FB3"/>
  </w:style>
  <w:style w:type="character" w:customStyle="1" w:styleId="FontStyle13">
    <w:name w:val="Font Style13"/>
    <w:basedOn w:val="a0"/>
    <w:uiPriority w:val="99"/>
    <w:rsid w:val="004E3FB3"/>
    <w:rPr>
      <w:rFonts w:ascii="Franklin Gothic Heavy" w:hAnsi="Franklin Gothic Heavy" w:cs="Franklin Gothic Heavy"/>
      <w:sz w:val="10"/>
      <w:szCs w:val="10"/>
    </w:rPr>
  </w:style>
  <w:style w:type="character" w:customStyle="1" w:styleId="FontStyle14">
    <w:name w:val="Font Style14"/>
    <w:basedOn w:val="a0"/>
    <w:uiPriority w:val="99"/>
    <w:rsid w:val="004E3FB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4E3F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4E3FB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4E3FB3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80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1988"/>
  </w:style>
  <w:style w:type="paragraph" w:styleId="a4">
    <w:name w:val="Balloon Text"/>
    <w:basedOn w:val="a"/>
    <w:link w:val="a5"/>
    <w:uiPriority w:val="99"/>
    <w:semiHidden/>
    <w:unhideWhenUsed/>
    <w:rsid w:val="00CA68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85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D517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04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tatarstan.ru/gosudarstvennie-zakupki-247563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tro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hasanov</dc:creator>
  <cp:lastModifiedBy>Валерия Пуганова</cp:lastModifiedBy>
  <cp:revision>15</cp:revision>
  <cp:lastPrinted>2021-03-22T11:51:00Z</cp:lastPrinted>
  <dcterms:created xsi:type="dcterms:W3CDTF">2021-03-23T08:07:00Z</dcterms:created>
  <dcterms:modified xsi:type="dcterms:W3CDTF">2026-03-31T06:11:00Z</dcterms:modified>
</cp:coreProperties>
</file>